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ACB03">
      <w:pPr>
        <w:jc w:val="center"/>
        <w:rPr>
          <w:rFonts w:ascii="微软雅黑" w:hAnsi="微软雅黑" w:eastAsia="微软雅黑"/>
          <w:b/>
          <w:sz w:val="20"/>
        </w:rPr>
      </w:pPr>
      <w:bookmarkStart w:id="3" w:name="_GoBack"/>
      <w:bookmarkStart w:id="0" w:name="OLE_LINK1"/>
      <w:bookmarkStart w:id="1" w:name="OLE_LINK2"/>
      <w:r>
        <w:rPr>
          <w:rFonts w:hint="eastAsia" w:ascii="微软雅黑" w:hAnsi="微软雅黑" w:eastAsia="微软雅黑"/>
          <w:b/>
          <w:sz w:val="28"/>
        </w:rPr>
        <w:t>小米集团</w:t>
      </w:r>
      <w:bookmarkStart w:id="2" w:name="_Hlk144476287"/>
      <w:r>
        <w:rPr>
          <w:rFonts w:hint="eastAsia" w:ascii="微软雅黑" w:hAnsi="微软雅黑" w:eastAsia="微软雅黑"/>
          <w:b/>
          <w:sz w:val="28"/>
        </w:rPr>
        <w:t>20</w:t>
      </w:r>
      <w:r>
        <w:rPr>
          <w:rFonts w:ascii="微软雅黑" w:hAnsi="微软雅黑" w:eastAsia="微软雅黑"/>
          <w:b/>
          <w:sz w:val="28"/>
        </w:rPr>
        <w:t>25</w:t>
      </w:r>
      <w:r>
        <w:rPr>
          <w:rFonts w:hint="eastAsia" w:ascii="微软雅黑" w:hAnsi="微软雅黑" w:eastAsia="微软雅黑"/>
          <w:b/>
          <w:sz w:val="28"/>
        </w:rPr>
        <w:t>届秋季新零售</w:t>
      </w:r>
      <w:bookmarkEnd w:id="2"/>
      <w:r>
        <w:rPr>
          <w:rFonts w:hint="eastAsia" w:ascii="微软雅黑" w:hAnsi="微软雅黑" w:eastAsia="微软雅黑"/>
          <w:b/>
          <w:sz w:val="28"/>
        </w:rPr>
        <w:t>校园招聘</w:t>
      </w:r>
    </w:p>
    <w:bookmarkEnd w:id="0"/>
    <w:p w14:paraId="626AF7B2">
      <w:pPr>
        <w:jc w:val="center"/>
        <w:rPr>
          <w:rFonts w:ascii="微软雅黑" w:hAnsi="微软雅黑" w:eastAsia="微软雅黑"/>
          <w:b/>
          <w:sz w:val="28"/>
        </w:rPr>
      </w:pPr>
      <w:r>
        <w:rPr>
          <w:rFonts w:ascii="微软雅黑" w:hAnsi="微软雅黑" w:eastAsia="微软雅黑"/>
          <w:b/>
          <w:sz w:val="20"/>
        </w:rPr>
        <w:t xml:space="preserve">        </w:t>
      </w:r>
      <w:r>
        <w:rPr>
          <w:rFonts w:ascii="微软雅黑" w:hAnsi="微软雅黑" w:eastAsia="微软雅黑"/>
          <w:b/>
          <w:sz w:val="28"/>
        </w:rPr>
        <w:t xml:space="preserve">                         </w:t>
      </w:r>
    </w:p>
    <w:p w14:paraId="15F27649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趁年轻，做点更酷的事儿</w:t>
      </w:r>
    </w:p>
    <w:p w14:paraId="11B07A6E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什么是更酷的事儿？</w:t>
      </w:r>
    </w:p>
    <w:p w14:paraId="7FDD1A21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面对面和用户交朋友，让彼此距离前进一小米！</w:t>
      </w:r>
    </w:p>
    <w:p w14:paraId="60405919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想找一份离家近的工作？</w:t>
      </w:r>
    </w:p>
    <w:p w14:paraId="1FA710B1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成为小米新零售校招生，“漂”不再是唯一的选择。</w:t>
      </w:r>
    </w:p>
    <w:p w14:paraId="67380C66">
      <w:pPr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在自己的家门口工作，很酷！</w:t>
      </w:r>
    </w:p>
    <w:p w14:paraId="4CBBE8C9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岗位介绍</w:t>
      </w:r>
    </w:p>
    <w:p w14:paraId="5CF93C82">
      <w:pPr>
        <w:ind w:firstLine="400" w:firstLineChars="200"/>
        <w:jc w:val="left"/>
        <w:rPr>
          <w:rFonts w:ascii="微软雅黑" w:hAnsi="微软雅黑" w:eastAsia="微软雅黑"/>
          <w:bCs/>
          <w:sz w:val="20"/>
        </w:rPr>
      </w:pPr>
      <w:r>
        <w:rPr>
          <w:rFonts w:hint="eastAsia" w:ascii="微软雅黑" w:hAnsi="微软雅黑" w:eastAsia="微软雅黑" w:cs="宋体"/>
          <w:kern w:val="0"/>
          <w:sz w:val="20"/>
          <w:szCs w:val="24"/>
        </w:rPr>
        <w:t>新零售校招生是我们为应届毕业生打造的专属岗位。从店铺现场开始学习经营，通过优秀的导师帮带、完善的培训体系和多样化的晋升路径，快速成长为零售行业精英。</w:t>
      </w:r>
    </w:p>
    <w:p w14:paraId="6D60CF86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招聘对象</w:t>
      </w:r>
    </w:p>
    <w:p w14:paraId="1A1CFCC1">
      <w:pPr>
        <w:ind w:firstLine="398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2025年1月-2025年12月毕业的中国内地毕业生</w:t>
      </w:r>
    </w:p>
    <w:p w14:paraId="65193EEB">
      <w:pPr>
        <w:ind w:firstLine="398"/>
        <w:rPr>
          <w:rFonts w:ascii="微软雅黑" w:hAnsi="微软雅黑" w:eastAsia="微软雅黑"/>
          <w:sz w:val="20"/>
        </w:rPr>
      </w:pPr>
      <w:r>
        <w:rPr>
          <w:rFonts w:ascii="微软雅黑" w:hAnsi="微软雅黑" w:eastAsia="微软雅黑"/>
          <w:sz w:val="20"/>
        </w:rPr>
        <w:t>2024年7月-2025年12月毕业的中国港澳台及海外毕业生</w:t>
      </w:r>
    </w:p>
    <w:p w14:paraId="10DD49D9">
      <w:pPr>
        <w:ind w:firstLine="398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专业不限</w:t>
      </w:r>
    </w:p>
    <w:p w14:paraId="04CF131E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工作地点</w:t>
      </w:r>
    </w:p>
    <w:p w14:paraId="171D0E10">
      <w:pPr>
        <w:widowControl/>
        <w:ind w:firstLine="400" w:firstLineChars="200"/>
        <w:jc w:val="left"/>
        <w:rPr>
          <w:rFonts w:ascii="微软雅黑" w:hAnsi="微软雅黑" w:eastAsia="微软雅黑" w:cs="宋体"/>
          <w:kern w:val="0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全国</w:t>
      </w:r>
      <w:r>
        <w:rPr>
          <w:rFonts w:ascii="微软雅黑" w:hAnsi="微软雅黑" w:eastAsia="微软雅黑" w:cs="宋体"/>
          <w:kern w:val="0"/>
          <w:sz w:val="20"/>
          <w:szCs w:val="20"/>
        </w:rPr>
        <w:t>30大省份，130+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个</w:t>
      </w:r>
      <w:r>
        <w:rPr>
          <w:rFonts w:ascii="微软雅黑" w:hAnsi="微软雅黑" w:eastAsia="微软雅黑" w:cs="宋体"/>
          <w:kern w:val="0"/>
          <w:sz w:val="20"/>
          <w:szCs w:val="20"/>
        </w:rPr>
        <w:t>城市</w:t>
      </w:r>
    </w:p>
    <w:p w14:paraId="50B13D13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招聘流程</w:t>
      </w:r>
    </w:p>
    <w:p w14:paraId="22823D19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网申——测评——简历初筛——简历复筛——面试——</w:t>
      </w:r>
      <w:r>
        <w:rPr>
          <w:rFonts w:ascii="微软雅黑" w:hAnsi="微软雅黑" w:eastAsia="微软雅黑"/>
          <w:sz w:val="20"/>
          <w:szCs w:val="20"/>
        </w:rPr>
        <w:t>offer</w:t>
      </w:r>
    </w:p>
    <w:p w14:paraId="796EBDF2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网申：即日起至</w:t>
      </w:r>
      <w:r>
        <w:rPr>
          <w:rFonts w:ascii="微软雅黑" w:hAnsi="微软雅黑" w:eastAsia="微软雅黑"/>
          <w:sz w:val="20"/>
          <w:szCs w:val="20"/>
        </w:rPr>
        <w:t>2024年12月</w:t>
      </w:r>
    </w:p>
    <w:p w14:paraId="2879F343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面试：</w:t>
      </w:r>
      <w:r>
        <w:rPr>
          <w:rFonts w:ascii="微软雅黑" w:hAnsi="微软雅黑" w:eastAsia="微软雅黑"/>
          <w:sz w:val="20"/>
          <w:szCs w:val="20"/>
        </w:rPr>
        <w:t xml:space="preserve">2024年9月起 </w:t>
      </w:r>
    </w:p>
    <w:p w14:paraId="69761F0A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（面试请留意电话、邮件和短信通知）</w:t>
      </w:r>
    </w:p>
    <w:p w14:paraId="5D43A664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宣讲：</w:t>
      </w:r>
      <w:r>
        <w:rPr>
          <w:rFonts w:ascii="微软雅黑" w:hAnsi="微软雅黑" w:eastAsia="微软雅黑"/>
          <w:sz w:val="20"/>
          <w:szCs w:val="20"/>
        </w:rPr>
        <w:t>10月线下宣讲开启，敬请期待</w:t>
      </w:r>
    </w:p>
    <w:p w14:paraId="7DAE6BDB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bCs/>
          <w:sz w:val="20"/>
        </w:rPr>
        <w:t>投递</w:t>
      </w:r>
      <w:r>
        <w:rPr>
          <w:rFonts w:ascii="微软雅黑" w:hAnsi="微软雅黑" w:eastAsia="微软雅黑"/>
          <w:b/>
          <w:bCs/>
          <w:sz w:val="20"/>
        </w:rPr>
        <w:t>指南</w:t>
      </w:r>
    </w:p>
    <w:p w14:paraId="1AAE61C2">
      <w:pPr>
        <w:pStyle w:val="14"/>
        <w:widowControl/>
        <w:numPr>
          <w:ilvl w:val="0"/>
          <w:numId w:val="2"/>
        </w:numPr>
        <w:ind w:firstLineChars="0"/>
        <w:jc w:val="left"/>
        <w:rPr>
          <w:rStyle w:val="9"/>
          <w:rFonts w:ascii="微软雅黑" w:hAnsi="微软雅黑" w:eastAsia="微软雅黑"/>
          <w:color w:val="auto"/>
          <w:sz w:val="20"/>
          <w:u w:val="none"/>
        </w:rPr>
      </w:pPr>
      <w:r>
        <w:rPr>
          <w:rFonts w:hint="eastAsia" w:ascii="微软雅黑" w:hAnsi="微软雅黑" w:eastAsia="微软雅黑"/>
          <w:sz w:val="20"/>
        </w:rPr>
        <w:t>登录小米集团校园招聘官网，</w:t>
      </w:r>
      <w:r>
        <w:fldChar w:fldCharType="begin"/>
      </w:r>
      <w:r>
        <w:instrText xml:space="preserve"> HYPERLINK "https://hr.xiaomi.com/campus" </w:instrText>
      </w:r>
      <w:r>
        <w:fldChar w:fldCharType="separate"/>
      </w:r>
      <w:r>
        <w:rPr>
          <w:rStyle w:val="9"/>
          <w:rFonts w:ascii="微软雅黑" w:hAnsi="微软雅黑" w:eastAsia="微软雅黑" w:cs="宋体"/>
          <w:sz w:val="20"/>
          <w:szCs w:val="20"/>
        </w:rPr>
        <w:t>https://hr.xiaomi.com/campus</w:t>
      </w:r>
      <w:r>
        <w:rPr>
          <w:rStyle w:val="9"/>
          <w:rFonts w:ascii="微软雅黑" w:hAnsi="微软雅黑" w:eastAsia="微软雅黑" w:cs="宋体"/>
          <w:sz w:val="20"/>
          <w:szCs w:val="20"/>
        </w:rPr>
        <w:fldChar w:fldCharType="end"/>
      </w:r>
    </w:p>
    <w:p w14:paraId="38BFB9B3">
      <w:pPr>
        <w:pStyle w:val="14"/>
        <w:widowControl/>
        <w:ind w:left="760" w:firstLine="0" w:firstLineChars="0"/>
        <w:jc w:val="left"/>
        <w:rPr>
          <w:rFonts w:ascii="微软雅黑" w:hAnsi="微软雅黑" w:eastAsia="微软雅黑"/>
          <w:sz w:val="20"/>
          <w:szCs w:val="20"/>
        </w:rPr>
      </w:pPr>
      <w:r>
        <w:rPr>
          <w:rFonts w:ascii="微软雅黑" w:hAnsi="微软雅黑" w:eastAsia="微软雅黑" w:cs="宋体"/>
          <w:kern w:val="0"/>
          <w:sz w:val="20"/>
          <w:szCs w:val="20"/>
          <w:lang w:bidi="ar"/>
        </w:rPr>
        <w:t>找到“202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bidi="ar"/>
        </w:rPr>
        <w:t>5</w:t>
      </w:r>
      <w:r>
        <w:rPr>
          <w:rFonts w:ascii="微软雅黑" w:hAnsi="微软雅黑" w:eastAsia="微软雅黑" w:cs="宋体"/>
          <w:kern w:val="0"/>
          <w:sz w:val="20"/>
          <w:szCs w:val="20"/>
          <w:lang w:bidi="ar"/>
        </w:rPr>
        <w:t>届新零售招聘”专项</w:t>
      </w:r>
    </w:p>
    <w:p w14:paraId="27EB2B4D">
      <w:pPr>
        <w:pStyle w:val="14"/>
        <w:widowControl/>
        <w:numPr>
          <w:ilvl w:val="0"/>
          <w:numId w:val="2"/>
        </w:numPr>
        <w:ind w:firstLineChars="0"/>
        <w:jc w:val="left"/>
        <w:rPr>
          <w:rFonts w:ascii="微软雅黑" w:hAnsi="微软雅黑" w:eastAsia="微软雅黑"/>
          <w:sz w:val="20"/>
        </w:rPr>
      </w:pPr>
      <w:r>
        <w:rPr>
          <w:rFonts w:hint="eastAsia" w:ascii="微软雅黑" w:hAnsi="微软雅黑" w:eastAsia="微软雅黑"/>
          <w:sz w:val="20"/>
        </w:rPr>
        <w:t>扫描下方二维码</w:t>
      </w:r>
    </w:p>
    <w:p w14:paraId="03E8E2E5">
      <w:pPr>
        <w:jc w:val="lef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58950" cy="175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52E54">
      <w:pPr>
        <w:pStyle w:val="14"/>
        <w:ind w:left="400" w:firstLine="0" w:firstLineChars="0"/>
        <w:jc w:val="left"/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Tips：找到小米工作的学长学姐获取内推码填写并投递，简历将被优先筛选</w:t>
      </w:r>
    </w:p>
    <w:p w14:paraId="16DF1CC4">
      <w:pPr>
        <w:pStyle w:val="1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sz w:val="20"/>
        </w:rPr>
      </w:pPr>
      <w:r>
        <w:rPr>
          <w:rFonts w:hint="eastAsia" w:ascii="微软雅黑" w:hAnsi="微软雅黑" w:eastAsia="微软雅黑"/>
          <w:b/>
          <w:sz w:val="20"/>
        </w:rPr>
        <w:t>公司介绍</w:t>
      </w:r>
    </w:p>
    <w:p w14:paraId="7DFD87A9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小米集团成立于</w:t>
      </w:r>
      <w:r>
        <w:rPr>
          <w:rFonts w:ascii="微软雅黑" w:hAnsi="微软雅黑" w:eastAsia="微软雅黑"/>
          <w:sz w:val="20"/>
          <w:szCs w:val="20"/>
        </w:rPr>
        <w:t>2010年4月，2018年7月9日在香港交易所主板挂牌上市，是一家</w:t>
      </w:r>
      <w:r>
        <w:rPr>
          <w:rFonts w:ascii="微软雅黑" w:hAnsi="微软雅黑" w:eastAsia="微软雅黑"/>
          <w:bCs/>
          <w:sz w:val="20"/>
          <w:szCs w:val="20"/>
        </w:rPr>
        <w:t>以智能手机、智能硬件和IoT平台为核心的消费电子及智能制造公司。</w:t>
      </w:r>
    </w:p>
    <w:p w14:paraId="1B2A91CA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胸怀“和用户交朋友，做用户心中最酷的公司”的愿景，小米致力于持续创新，不断追求极致的产品服务体验和公司运营效率，努力践行“始终坚持做感动人心、价格厚道的好产品，让全球每个人都能享受科技带来的美好生活”的公司使命。</w:t>
      </w:r>
    </w:p>
    <w:p w14:paraId="5039A3D9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小米是全球领先的智能手机品牌之一，智能手机出货量稳居全球前三。截至</w:t>
      </w:r>
      <w:r>
        <w:rPr>
          <w:rFonts w:ascii="微软雅黑" w:hAnsi="微软雅黑" w:eastAsia="微软雅黑"/>
          <w:sz w:val="20"/>
          <w:szCs w:val="20"/>
        </w:rPr>
        <w:t>2024年6月，全球月活跃用户6.76亿。同时，小米已经建立起全球领先的消费级AIoT（人工智能和物联网）平台，截至2024年6月30日，小米AIoT平台已连接的IoT设备（不包括智能手机、笔记本电脑及平板）数达到8.22亿。集团业务已进入全球逾100个国家和地区。2024年8月，小米集团连续六年进入《财富》“世界500强排行榜 ”(Fortune Global 500) 。</w:t>
      </w:r>
    </w:p>
    <w:p w14:paraId="070B7AA5">
      <w:pPr>
        <w:ind w:firstLine="400" w:firstLineChars="200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小米集团目前为恒生指数、恒生中国企业指数、恒生科技指数及恒生神州</w:t>
      </w:r>
      <w:r>
        <w:rPr>
          <w:rFonts w:ascii="微软雅黑" w:hAnsi="微软雅黑" w:eastAsia="微软雅黑"/>
          <w:sz w:val="20"/>
          <w:szCs w:val="20"/>
        </w:rPr>
        <w:t>50指数成份股。</w:t>
      </w:r>
      <w:bookmarkEnd w:id="1"/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405A9"/>
    <w:multiLevelType w:val="multilevel"/>
    <w:tmpl w:val="168405A9"/>
    <w:lvl w:ilvl="0" w:tentative="0">
      <w:start w:val="1"/>
      <w:numFmt w:val="japaneseCounting"/>
      <w:lvlText w:val="%1、"/>
      <w:lvlJc w:val="left"/>
      <w:pPr>
        <w:ind w:left="400" w:hanging="40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194273"/>
    <w:multiLevelType w:val="multilevel"/>
    <w:tmpl w:val="2D194273"/>
    <w:lvl w:ilvl="0" w:tentative="0">
      <w:start w:val="1"/>
      <w:numFmt w:val="decimal"/>
      <w:lvlText w:val="%1、"/>
      <w:lvlJc w:val="left"/>
      <w:pPr>
        <w:ind w:left="760" w:hanging="360"/>
      </w:pPr>
      <w:rPr>
        <w:rFonts w:hint="default"/>
        <w:sz w:val="21"/>
      </w:rPr>
    </w:lvl>
    <w:lvl w:ilvl="1" w:tentative="0">
      <w:start w:val="1"/>
      <w:numFmt w:val="lowerLetter"/>
      <w:lvlText w:val="%2)"/>
      <w:lvlJc w:val="left"/>
      <w:pPr>
        <w:ind w:left="1240" w:hanging="420"/>
      </w:pPr>
    </w:lvl>
    <w:lvl w:ilvl="2" w:tentative="0">
      <w:start w:val="1"/>
      <w:numFmt w:val="lowerRoman"/>
      <w:lvlText w:val="%3."/>
      <w:lvlJc w:val="right"/>
      <w:pPr>
        <w:ind w:left="1660" w:hanging="420"/>
      </w:pPr>
    </w:lvl>
    <w:lvl w:ilvl="3" w:tentative="0">
      <w:start w:val="1"/>
      <w:numFmt w:val="decimal"/>
      <w:lvlText w:val="%4."/>
      <w:lvlJc w:val="left"/>
      <w:pPr>
        <w:ind w:left="2080" w:hanging="420"/>
      </w:pPr>
    </w:lvl>
    <w:lvl w:ilvl="4" w:tentative="0">
      <w:start w:val="1"/>
      <w:numFmt w:val="lowerLetter"/>
      <w:lvlText w:val="%5)"/>
      <w:lvlJc w:val="left"/>
      <w:pPr>
        <w:ind w:left="2500" w:hanging="420"/>
      </w:pPr>
    </w:lvl>
    <w:lvl w:ilvl="5" w:tentative="0">
      <w:start w:val="1"/>
      <w:numFmt w:val="lowerRoman"/>
      <w:lvlText w:val="%6."/>
      <w:lvlJc w:val="right"/>
      <w:pPr>
        <w:ind w:left="2920" w:hanging="420"/>
      </w:pPr>
    </w:lvl>
    <w:lvl w:ilvl="6" w:tentative="0">
      <w:start w:val="1"/>
      <w:numFmt w:val="decimal"/>
      <w:lvlText w:val="%7."/>
      <w:lvlJc w:val="left"/>
      <w:pPr>
        <w:ind w:left="3340" w:hanging="420"/>
      </w:pPr>
    </w:lvl>
    <w:lvl w:ilvl="7" w:tentative="0">
      <w:start w:val="1"/>
      <w:numFmt w:val="lowerLetter"/>
      <w:lvlText w:val="%8)"/>
      <w:lvlJc w:val="left"/>
      <w:pPr>
        <w:ind w:left="3760" w:hanging="420"/>
      </w:pPr>
    </w:lvl>
    <w:lvl w:ilvl="8" w:tentative="0">
      <w:start w:val="1"/>
      <w:numFmt w:val="lowerRoman"/>
      <w:lvlText w:val="%9."/>
      <w:lvlJc w:val="righ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kYzEyNWQ5NGJlYjgxNDU1MTgwODk1NjkzYWMzNmUifQ=="/>
  </w:docVars>
  <w:rsids>
    <w:rsidRoot w:val="0063130C"/>
    <w:rsid w:val="000031F0"/>
    <w:rsid w:val="00013334"/>
    <w:rsid w:val="00030F19"/>
    <w:rsid w:val="000312CB"/>
    <w:rsid w:val="000A2797"/>
    <w:rsid w:val="000B7F68"/>
    <w:rsid w:val="000C5E78"/>
    <w:rsid w:val="000F4CB1"/>
    <w:rsid w:val="001112B1"/>
    <w:rsid w:val="0011404A"/>
    <w:rsid w:val="001140C7"/>
    <w:rsid w:val="00114FFB"/>
    <w:rsid w:val="0012380B"/>
    <w:rsid w:val="00134BF8"/>
    <w:rsid w:val="001355C4"/>
    <w:rsid w:val="00136115"/>
    <w:rsid w:val="001368AB"/>
    <w:rsid w:val="00157A2E"/>
    <w:rsid w:val="001600D3"/>
    <w:rsid w:val="00160B4F"/>
    <w:rsid w:val="0017285F"/>
    <w:rsid w:val="001A72AA"/>
    <w:rsid w:val="001C7214"/>
    <w:rsid w:val="001D645F"/>
    <w:rsid w:val="001E2E68"/>
    <w:rsid w:val="001F4ED6"/>
    <w:rsid w:val="0020261B"/>
    <w:rsid w:val="00213E3D"/>
    <w:rsid w:val="002265FD"/>
    <w:rsid w:val="00234646"/>
    <w:rsid w:val="002375A6"/>
    <w:rsid w:val="0024194F"/>
    <w:rsid w:val="00263A56"/>
    <w:rsid w:val="00294F8C"/>
    <w:rsid w:val="002A066E"/>
    <w:rsid w:val="002C61C4"/>
    <w:rsid w:val="002D2CF3"/>
    <w:rsid w:val="002E01CF"/>
    <w:rsid w:val="002E7DA0"/>
    <w:rsid w:val="003122A4"/>
    <w:rsid w:val="00324FFE"/>
    <w:rsid w:val="00330695"/>
    <w:rsid w:val="0033283A"/>
    <w:rsid w:val="00333828"/>
    <w:rsid w:val="00354E7C"/>
    <w:rsid w:val="00355502"/>
    <w:rsid w:val="00365F73"/>
    <w:rsid w:val="003822D2"/>
    <w:rsid w:val="003851A6"/>
    <w:rsid w:val="003C6C6C"/>
    <w:rsid w:val="003D3F98"/>
    <w:rsid w:val="003D6660"/>
    <w:rsid w:val="003E5CCF"/>
    <w:rsid w:val="003F43A4"/>
    <w:rsid w:val="003F5211"/>
    <w:rsid w:val="003F7452"/>
    <w:rsid w:val="004057C4"/>
    <w:rsid w:val="00411A7A"/>
    <w:rsid w:val="004223EC"/>
    <w:rsid w:val="004403E6"/>
    <w:rsid w:val="00495B64"/>
    <w:rsid w:val="004B0FE1"/>
    <w:rsid w:val="00521B08"/>
    <w:rsid w:val="00522D51"/>
    <w:rsid w:val="005247A1"/>
    <w:rsid w:val="00530892"/>
    <w:rsid w:val="00541399"/>
    <w:rsid w:val="00561A3B"/>
    <w:rsid w:val="00577B6B"/>
    <w:rsid w:val="00577DD6"/>
    <w:rsid w:val="00583090"/>
    <w:rsid w:val="00591E20"/>
    <w:rsid w:val="005C053D"/>
    <w:rsid w:val="005C4BFB"/>
    <w:rsid w:val="005C5766"/>
    <w:rsid w:val="005D4AC2"/>
    <w:rsid w:val="0061742D"/>
    <w:rsid w:val="0062709E"/>
    <w:rsid w:val="0063130C"/>
    <w:rsid w:val="00634FCE"/>
    <w:rsid w:val="00651F37"/>
    <w:rsid w:val="006650A0"/>
    <w:rsid w:val="00670B60"/>
    <w:rsid w:val="006736D0"/>
    <w:rsid w:val="006905EA"/>
    <w:rsid w:val="00700FBA"/>
    <w:rsid w:val="00711CAC"/>
    <w:rsid w:val="007274FB"/>
    <w:rsid w:val="00736084"/>
    <w:rsid w:val="0074576F"/>
    <w:rsid w:val="0077692D"/>
    <w:rsid w:val="007C2F38"/>
    <w:rsid w:val="007D1673"/>
    <w:rsid w:val="007E1E4F"/>
    <w:rsid w:val="007E2CE1"/>
    <w:rsid w:val="007F3BEE"/>
    <w:rsid w:val="007F73C6"/>
    <w:rsid w:val="00832B2A"/>
    <w:rsid w:val="00847DC0"/>
    <w:rsid w:val="00857F6A"/>
    <w:rsid w:val="008714A6"/>
    <w:rsid w:val="008C0DB5"/>
    <w:rsid w:val="008C6DF9"/>
    <w:rsid w:val="008D193A"/>
    <w:rsid w:val="008E707F"/>
    <w:rsid w:val="009066DE"/>
    <w:rsid w:val="00912364"/>
    <w:rsid w:val="00927D0E"/>
    <w:rsid w:val="0093066E"/>
    <w:rsid w:val="0095393F"/>
    <w:rsid w:val="00992EA4"/>
    <w:rsid w:val="009B3A34"/>
    <w:rsid w:val="009B4C34"/>
    <w:rsid w:val="009B5B32"/>
    <w:rsid w:val="009C3AA1"/>
    <w:rsid w:val="009D0B64"/>
    <w:rsid w:val="009E4927"/>
    <w:rsid w:val="009F6A1B"/>
    <w:rsid w:val="00A2144D"/>
    <w:rsid w:val="00A32253"/>
    <w:rsid w:val="00A62797"/>
    <w:rsid w:val="00A72C86"/>
    <w:rsid w:val="00A775B2"/>
    <w:rsid w:val="00A77D31"/>
    <w:rsid w:val="00A969FD"/>
    <w:rsid w:val="00AA4716"/>
    <w:rsid w:val="00AB54DE"/>
    <w:rsid w:val="00AE01F2"/>
    <w:rsid w:val="00AE6C75"/>
    <w:rsid w:val="00AE6DD5"/>
    <w:rsid w:val="00AF4CB4"/>
    <w:rsid w:val="00B204D3"/>
    <w:rsid w:val="00B30082"/>
    <w:rsid w:val="00B31665"/>
    <w:rsid w:val="00B44E19"/>
    <w:rsid w:val="00B46DF9"/>
    <w:rsid w:val="00B47080"/>
    <w:rsid w:val="00B47FC5"/>
    <w:rsid w:val="00B6187F"/>
    <w:rsid w:val="00B62BEF"/>
    <w:rsid w:val="00B656EB"/>
    <w:rsid w:val="00B8301A"/>
    <w:rsid w:val="00B959A9"/>
    <w:rsid w:val="00BA2E4F"/>
    <w:rsid w:val="00BA7098"/>
    <w:rsid w:val="00BC37CA"/>
    <w:rsid w:val="00BC7C2C"/>
    <w:rsid w:val="00BC7E06"/>
    <w:rsid w:val="00BE0CE6"/>
    <w:rsid w:val="00BE28D5"/>
    <w:rsid w:val="00BF7CFF"/>
    <w:rsid w:val="00C113EF"/>
    <w:rsid w:val="00C12213"/>
    <w:rsid w:val="00C219B9"/>
    <w:rsid w:val="00C27953"/>
    <w:rsid w:val="00C53452"/>
    <w:rsid w:val="00C72E17"/>
    <w:rsid w:val="00C8672A"/>
    <w:rsid w:val="00C94550"/>
    <w:rsid w:val="00CA6911"/>
    <w:rsid w:val="00CB0E57"/>
    <w:rsid w:val="00CB686B"/>
    <w:rsid w:val="00CB76F2"/>
    <w:rsid w:val="00CC7B7F"/>
    <w:rsid w:val="00CD0FB0"/>
    <w:rsid w:val="00CD17A1"/>
    <w:rsid w:val="00CF5F2C"/>
    <w:rsid w:val="00CF7CEA"/>
    <w:rsid w:val="00D73922"/>
    <w:rsid w:val="00D90F35"/>
    <w:rsid w:val="00D94209"/>
    <w:rsid w:val="00DA33B0"/>
    <w:rsid w:val="00DC2BA8"/>
    <w:rsid w:val="00DC5567"/>
    <w:rsid w:val="00DC7D83"/>
    <w:rsid w:val="00DD1ED6"/>
    <w:rsid w:val="00DD5C84"/>
    <w:rsid w:val="00DE21FE"/>
    <w:rsid w:val="00DE4116"/>
    <w:rsid w:val="00DF20D2"/>
    <w:rsid w:val="00E05ECE"/>
    <w:rsid w:val="00E14BB5"/>
    <w:rsid w:val="00E229B0"/>
    <w:rsid w:val="00E35270"/>
    <w:rsid w:val="00E43C87"/>
    <w:rsid w:val="00E51040"/>
    <w:rsid w:val="00E621F0"/>
    <w:rsid w:val="00E8628D"/>
    <w:rsid w:val="00E875AB"/>
    <w:rsid w:val="00E97349"/>
    <w:rsid w:val="00EB1686"/>
    <w:rsid w:val="00EB1D9D"/>
    <w:rsid w:val="00EC25CA"/>
    <w:rsid w:val="00EC7331"/>
    <w:rsid w:val="00ED0A7C"/>
    <w:rsid w:val="00EE5C9E"/>
    <w:rsid w:val="00F11423"/>
    <w:rsid w:val="00F24CA2"/>
    <w:rsid w:val="00F511BF"/>
    <w:rsid w:val="00F527D2"/>
    <w:rsid w:val="00F6735F"/>
    <w:rsid w:val="00F824A0"/>
    <w:rsid w:val="00F8397F"/>
    <w:rsid w:val="00F839F0"/>
    <w:rsid w:val="00FB169E"/>
    <w:rsid w:val="00FB5DA1"/>
    <w:rsid w:val="00FE60DD"/>
    <w:rsid w:val="00FF6138"/>
    <w:rsid w:val="061A0862"/>
    <w:rsid w:val="09807336"/>
    <w:rsid w:val="1C05225A"/>
    <w:rsid w:val="1CD914A6"/>
    <w:rsid w:val="20597592"/>
    <w:rsid w:val="23B41F34"/>
    <w:rsid w:val="2EA51609"/>
    <w:rsid w:val="2ECE5650"/>
    <w:rsid w:val="2FBE7685"/>
    <w:rsid w:val="38091025"/>
    <w:rsid w:val="3B1B4D83"/>
    <w:rsid w:val="3DC86C7C"/>
    <w:rsid w:val="3E71394C"/>
    <w:rsid w:val="4120528F"/>
    <w:rsid w:val="42111587"/>
    <w:rsid w:val="44843FC2"/>
    <w:rsid w:val="53B2530A"/>
    <w:rsid w:val="595D40FD"/>
    <w:rsid w:val="5AE45AD9"/>
    <w:rsid w:val="6BC16AD0"/>
    <w:rsid w:val="6D836D43"/>
    <w:rsid w:val="73D9481B"/>
    <w:rsid w:val="757D298A"/>
    <w:rsid w:val="77FEF6A7"/>
    <w:rsid w:val="78E91C2E"/>
    <w:rsid w:val="7BD86116"/>
    <w:rsid w:val="C3FB04C3"/>
    <w:rsid w:val="D37F75EB"/>
    <w:rsid w:val="F9FCB5D5"/>
    <w:rsid w:val="FEBFC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text-edit-inner"/>
    <w:basedOn w:val="6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location-3b8xgmqhzb"/>
    <w:basedOn w:val="6"/>
    <w:qFormat/>
    <w:uiPriority w:val="0"/>
  </w:style>
  <w:style w:type="character" w:customStyle="1" w:styleId="16">
    <w:name w:val="不明显强调1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7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783</Words>
  <Characters>903</Characters>
  <Lines>7</Lines>
  <Paragraphs>2</Paragraphs>
  <TotalTime>146</TotalTime>
  <ScaleCrop>false</ScaleCrop>
  <LinksUpToDate>false</LinksUpToDate>
  <CharactersWithSpaces>945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2023-09-01T11:11:00Z</dcterms:created>
  <dc:creator>洋 胡</dc:creator>
  <cp:lastModifiedBy>W</cp:lastModifiedBy>
  <dcterms:modified xsi:type="dcterms:W3CDTF">2024-09-04T03:39:53Z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194A47FE9E1D40BFB5D26B9533F36F06</vt:lpwstr>
  </property>
  <property fmtid="{D5CDD505-2E9C-101B-9397-08002B2CF9AE}" pid="4" name="CWM28aa8b1c3dfc47df9d44f283b6a6cb5e">
    <vt:lpwstr>CWMobKvWwqExpxuEr262sRPbg8So0Sss7qXj88aa8++12nQ7XyfiIc5Cqkhre1UxzVOSSwrzosF+c0Fl5HN6iwQzw==</vt:lpwstr>
  </property>
  <property fmtid="{D5CDD505-2E9C-101B-9397-08002B2CF9AE}" pid="5" name="CWMbde1cf32ca1144ffa6930589b1d3a50d">
    <vt:lpwstr>CWMO5lWSKgjaiNT6IgPhgNTm96OjrduMHXXPI8ufhRMwpJxcTsVAMbqXk4eOLCu3gwSlmsH5EGZhZ5UdsMw8M5csg==</vt:lpwstr>
  </property>
  <property fmtid="{D5CDD505-2E9C-101B-9397-08002B2CF9AE}" pid="6" name="CWM24fa6c424c6848f8be915e0f8d06a617">
    <vt:lpwstr>CWMtH9GMwvnnHQfpm6eTB4wQUa+42NUA8wvZz1Njxkzi2HShZEcJm8llhClim9WhCK6z5eSXkYdBPcKwNX9IsOvcA==</vt:lpwstr>
  </property>
  <property fmtid="{D5CDD505-2E9C-101B-9397-08002B2CF9AE}" pid="7" name="CWM26b24ec0489911ee8000415f0000415f">
    <vt:lpwstr>CWMCnBJ5BaRzhMp5PIub2SsRjENaZuS1wvdAVGb0s5VVR3tvkr8VFHHNtpK0Iu47ayPf7dYEmkKi8yfr0RC9wcGXA==</vt:lpwstr>
  </property>
  <property fmtid="{D5CDD505-2E9C-101B-9397-08002B2CF9AE}" pid="8" name="CWM083ab65048b511ee8000415f0000415f">
    <vt:lpwstr>CWMwUBsX3sAeYwgikvCUQobUVbrHZQLMTvWn99V2N/tAro9zbiRBxGIXRM4yO6pLFFdBxXfwZr9mk2Jr/8CPp8Yaw==</vt:lpwstr>
  </property>
  <property fmtid="{D5CDD505-2E9C-101B-9397-08002B2CF9AE}" pid="9" name="CWM1d1da08048b711ee80006d2500006d25">
    <vt:lpwstr>CWMe92u1UXqJFJmuEE8Lc5ENd3ChnFBiWMbebn3Hg5fKpHnV1ANbXHu0OepGpiU4g4o6yhypEHFKVKbsrBrTaYnUw==</vt:lpwstr>
  </property>
  <property fmtid="{D5CDD505-2E9C-101B-9397-08002B2CF9AE}" pid="10" name="CWM42ef3f6066a411ef80000dce00000dce">
    <vt:lpwstr>CWMQaZkT0qGPYUfYOW0F+OGvEVmIRkHdvcOwJTY+/v7/IyVwDS+1IfITbsOrXkUaWVl1P+VDUQMPlTplpwvh3QQ5g==</vt:lpwstr>
  </property>
</Properties>
</file>